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8EE" w14:textId="69C612EC" w:rsidR="00DE11BF" w:rsidRDefault="001F06FD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その他の方法</w:t>
      </w:r>
      <w:r w:rsidR="00DE11BF">
        <w:rPr>
          <w:rFonts w:ascii="ＭＳ ゴシック" w:eastAsia="ＭＳ ゴシック" w:hAnsi="ＭＳ ゴシック" w:cs="Arial" w:hint="eastAsia"/>
        </w:rPr>
        <w:t>にかかる報告</w:t>
      </w:r>
      <w:r w:rsidR="003E246A">
        <w:rPr>
          <w:rFonts w:ascii="ＭＳ ゴシック" w:eastAsia="ＭＳ ゴシック" w:hAnsi="ＭＳ ゴシック" w:cs="Arial" w:hint="eastAsia"/>
        </w:rPr>
        <w:t>様式</w:t>
      </w:r>
    </w:p>
    <w:p w14:paraId="56D413DF" w14:textId="77777777" w:rsidR="00DE11BF" w:rsidRDefault="00DE11B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p w14:paraId="210B41CF" w14:textId="77777777"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報告日：　　　年　　　月　　　日</w:t>
      </w:r>
    </w:p>
    <w:p w14:paraId="47E855F9" w14:textId="77777777"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jc w:val="right"/>
        <w:rPr>
          <w:rFonts w:ascii="ＭＳ ゴシック" w:eastAsia="ＭＳ ゴシック" w:hAnsi="ＭＳ ゴシック" w:cs="Arial"/>
        </w:rPr>
      </w:pPr>
    </w:p>
    <w:p w14:paraId="37371F01" w14:textId="77777777"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u w:val="single"/>
          <w:lang w:eastAsia="zh-TW"/>
        </w:rPr>
        <w:t xml:space="preserve">対象事業者名：　</w:t>
      </w:r>
      <w:r w:rsidR="00075ED6">
        <w:rPr>
          <w:rFonts w:ascii="ＭＳ ゴシック" w:eastAsia="ＭＳ ゴシック" w:hAnsi="ＭＳ ゴシック" w:cs="Arial" w:hint="eastAsia"/>
          <w:u w:val="single"/>
        </w:rPr>
        <w:t xml:space="preserve">　　　　　　　　　　　　対象事業所</w:t>
      </w:r>
      <w:r>
        <w:rPr>
          <w:rFonts w:ascii="ＭＳ ゴシック" w:eastAsia="ＭＳ ゴシック" w:hAnsi="ＭＳ ゴシック" w:cs="Arial" w:hint="eastAsia"/>
          <w:u w:val="single"/>
        </w:rPr>
        <w:t xml:space="preserve">名：　　　　　　　　　　</w:t>
      </w:r>
      <w:r>
        <w:rPr>
          <w:rFonts w:ascii="ＭＳ ゴシック" w:eastAsia="ＭＳ ゴシック" w:hAnsi="ＭＳ ゴシック" w:cs="Arial" w:hint="eastAsia"/>
          <w:lang w:eastAsia="zh-TW"/>
        </w:rPr>
        <w:t xml:space="preserve">　</w:t>
      </w:r>
    </w:p>
    <w:p w14:paraId="58AD3244" w14:textId="77777777"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u w:val="single"/>
          <w:lang w:eastAsia="zh-TW"/>
        </w:rPr>
        <w:t>検証機関名：</w:t>
      </w:r>
      <w:r w:rsidR="00B9459B">
        <w:rPr>
          <w:rFonts w:ascii="ＭＳ ゴシック" w:eastAsia="ＭＳ ゴシック" w:hAnsi="ＭＳ ゴシック" w:cs="Arial" w:hint="eastAsia"/>
          <w:u w:val="single"/>
        </w:rPr>
        <w:t xml:space="preserve">　　　　　</w:t>
      </w:r>
      <w:r w:rsidR="00A338C5">
        <w:rPr>
          <w:rFonts w:ascii="ＭＳ ゴシック" w:eastAsia="ＭＳ ゴシック" w:hAnsi="ＭＳ ゴシック" w:cs="Arial" w:hint="eastAsia"/>
          <w:u w:val="single"/>
        </w:rPr>
        <w:t xml:space="preserve">　　　　　</w:t>
      </w:r>
      <w:r w:rsidR="00B9459B">
        <w:rPr>
          <w:rFonts w:ascii="ＭＳ ゴシック" w:eastAsia="ＭＳ ゴシック" w:hAnsi="ＭＳ ゴシック" w:cs="Arial" w:hint="eastAsia"/>
          <w:u w:val="single"/>
        </w:rPr>
        <w:t xml:space="preserve">　</w:t>
      </w:r>
      <w:r>
        <w:rPr>
          <w:rFonts w:ascii="ＭＳ ゴシック" w:eastAsia="ＭＳ ゴシック" w:hAnsi="ＭＳ ゴシック" w:cs="Arial" w:hint="eastAsia"/>
          <w:u w:val="single"/>
        </w:rPr>
        <w:t xml:space="preserve">　　　報告者氏名：　　　　　　　　　　　　　　</w:t>
      </w:r>
    </w:p>
    <w:p w14:paraId="076E50CB" w14:textId="77777777" w:rsidR="00DE11BF" w:rsidRPr="00A338C5" w:rsidRDefault="00DE11B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5743"/>
      </w:tblGrid>
      <w:tr w:rsidR="00DE11BF" w:rsidRPr="00B9459B" w14:paraId="4253F6C2" w14:textId="77777777" w:rsidTr="00B9459B">
        <w:tc>
          <w:tcPr>
            <w:tcW w:w="2808" w:type="dxa"/>
          </w:tcPr>
          <w:p w14:paraId="2E1E396A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排出源</w:t>
            </w:r>
            <w:r w:rsidRPr="00B9459B">
              <w:rPr>
                <w:rFonts w:ascii="Arial" w:eastAsia="ＭＳ Ｐゴシック" w:hAnsi="Arial" w:cs="Arial"/>
              </w:rPr>
              <w:t>No.</w:t>
            </w:r>
            <w:r w:rsidR="00B9459B" w:rsidRPr="00B9459B">
              <w:rPr>
                <w:rFonts w:ascii="Arial" w:eastAsia="ＭＳ Ｐゴシック" w:hAnsi="ＭＳ Ｐゴシック" w:cs="Arial"/>
              </w:rPr>
              <w:t>、名称</w:t>
            </w:r>
          </w:p>
        </w:tc>
        <w:tc>
          <w:tcPr>
            <w:tcW w:w="5894" w:type="dxa"/>
          </w:tcPr>
          <w:p w14:paraId="588D5DCA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14:paraId="0AC709D2" w14:textId="77777777" w:rsidTr="00B9459B">
        <w:tc>
          <w:tcPr>
            <w:tcW w:w="2808" w:type="dxa"/>
          </w:tcPr>
          <w:p w14:paraId="2A2E4B4B" w14:textId="77777777" w:rsidR="00B9459B" w:rsidRDefault="00DE11BF" w:rsidP="00B9459B">
            <w:pPr>
              <w:rPr>
                <w:rFonts w:ascii="Arial" w:eastAsia="ＭＳ Ｐゴシック" w:hAnsi="ＭＳ Ｐゴシック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測定対象</w:t>
            </w:r>
          </w:p>
          <w:p w14:paraId="4D0B356A" w14:textId="77777777" w:rsidR="00DE11BF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（</w:t>
            </w:r>
            <w:r w:rsidR="00DE11BF" w:rsidRPr="00B9459B">
              <w:rPr>
                <w:rFonts w:ascii="Arial" w:eastAsia="ＭＳ Ｐゴシック" w:hAnsi="ＭＳ Ｐゴシック" w:cs="Arial"/>
              </w:rPr>
              <w:t>燃料、電気等</w:t>
            </w:r>
            <w:r>
              <w:rPr>
                <w:rFonts w:ascii="Arial" w:eastAsia="ＭＳ Ｐゴシック" w:hAnsi="Arial" w:cs="Arial" w:hint="eastAsia"/>
              </w:rPr>
              <w:t>）</w:t>
            </w:r>
          </w:p>
        </w:tc>
        <w:tc>
          <w:tcPr>
            <w:tcW w:w="5894" w:type="dxa"/>
          </w:tcPr>
          <w:p w14:paraId="420D140D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65BC84BC" w14:textId="77777777" w:rsidTr="00B9459B">
        <w:tc>
          <w:tcPr>
            <w:tcW w:w="2808" w:type="dxa"/>
          </w:tcPr>
          <w:p w14:paraId="10D081A0" w14:textId="77777777" w:rsidR="00B9459B" w:rsidRDefault="00B9459B" w:rsidP="00B9459B">
            <w:pPr>
              <w:rPr>
                <w:rFonts w:ascii="Arial" w:eastAsia="ＭＳ Ｐゴシック" w:hAnsi="ＭＳ Ｐゴシック" w:cs="Arial"/>
                <w:kern w:val="0"/>
              </w:rPr>
            </w:pPr>
            <w:r w:rsidRPr="00B9459B">
              <w:rPr>
                <w:rFonts w:ascii="Arial" w:eastAsia="ＭＳ Ｐゴシック" w:hAnsi="ＭＳ Ｐゴシック" w:cs="Arial"/>
                <w:kern w:val="0"/>
              </w:rPr>
              <w:t>当該排出源の排出量</w:t>
            </w:r>
          </w:p>
          <w:p w14:paraId="2A09A3C7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  <w:kern w:val="0"/>
              </w:rPr>
              <w:t>（</w:t>
            </w:r>
            <w:r>
              <w:rPr>
                <w:rFonts w:ascii="Arial" w:eastAsia="ＭＳ Ｐゴシック" w:hAnsi="ＭＳ Ｐゴシック" w:cs="Arial"/>
                <w:kern w:val="0"/>
              </w:rPr>
              <w:t>①</w:t>
            </w:r>
            <w:r w:rsidRPr="00B9459B">
              <w:rPr>
                <w:rFonts w:ascii="Arial" w:eastAsia="ＭＳ Ｐゴシック" w:hAnsi="ＭＳ Ｐゴシック" w:cs="Arial"/>
                <w:kern w:val="0"/>
              </w:rPr>
              <w:t>）</w:t>
            </w:r>
          </w:p>
        </w:tc>
        <w:tc>
          <w:tcPr>
            <w:tcW w:w="5894" w:type="dxa"/>
          </w:tcPr>
          <w:p w14:paraId="4EDCDC2A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09F70D0E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4C9CE52F" w14:textId="77777777" w:rsidTr="00B9459B">
        <w:tc>
          <w:tcPr>
            <w:tcW w:w="2808" w:type="dxa"/>
          </w:tcPr>
          <w:p w14:paraId="0C3D1869" w14:textId="77777777" w:rsidR="00B9459B" w:rsidRPr="00B9459B" w:rsidRDefault="00B9459B" w:rsidP="00B9459B">
            <w:pPr>
              <w:rPr>
                <w:rFonts w:ascii="Arial" w:eastAsia="ＭＳ Ｐゴシック" w:hAnsi="Arial" w:cs="Arial"/>
                <w:kern w:val="0"/>
              </w:rPr>
            </w:pPr>
            <w:r>
              <w:rPr>
                <w:rFonts w:ascii="Arial" w:eastAsia="ＭＳ Ｐゴシック" w:hAnsi="Arial" w:cs="Arial" w:hint="eastAsia"/>
                <w:kern w:val="0"/>
              </w:rPr>
              <w:t>①</w:t>
            </w:r>
            <w:r w:rsidRPr="00B9459B">
              <w:rPr>
                <w:rFonts w:ascii="Arial" w:eastAsia="ＭＳ Ｐゴシック" w:hAnsi="ＭＳ Ｐゴシック" w:cs="Arial"/>
                <w:kern w:val="0"/>
              </w:rPr>
              <w:t>の総排出量に占める割合</w:t>
            </w:r>
          </w:p>
        </w:tc>
        <w:tc>
          <w:tcPr>
            <w:tcW w:w="5894" w:type="dxa"/>
          </w:tcPr>
          <w:p w14:paraId="1EDE2E24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21ACD19C" w14:textId="77777777" w:rsidTr="00B9459B">
        <w:tc>
          <w:tcPr>
            <w:tcW w:w="2808" w:type="dxa"/>
          </w:tcPr>
          <w:p w14:paraId="3A110834" w14:textId="77777777" w:rsidR="00B9459B" w:rsidRPr="00B9459B" w:rsidRDefault="00B9459B" w:rsidP="00B9459B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パターン</w:t>
            </w:r>
            <w:r>
              <w:rPr>
                <w:rFonts w:ascii="Arial" w:eastAsia="ＭＳ Ｐゴシック" w:hAnsi="ＭＳ Ｐゴシック" w:cs="Arial" w:hint="eastAsia"/>
              </w:rPr>
              <w:t>A</w:t>
            </w:r>
            <w:r>
              <w:rPr>
                <w:rFonts w:ascii="Arial" w:eastAsia="ＭＳ Ｐゴシック" w:hAnsi="ＭＳ Ｐゴシック" w:cs="Arial" w:hint="eastAsia"/>
              </w:rPr>
              <w:t>、</w:t>
            </w:r>
            <w:r>
              <w:rPr>
                <w:rFonts w:ascii="Arial" w:eastAsia="ＭＳ Ｐゴシック" w:hAnsi="ＭＳ Ｐゴシック" w:cs="Arial" w:hint="eastAsia"/>
              </w:rPr>
              <w:t>B</w:t>
            </w:r>
            <w:r>
              <w:rPr>
                <w:rFonts w:ascii="Arial" w:eastAsia="ＭＳ Ｐゴシック" w:hAnsi="ＭＳ Ｐゴシック" w:cs="Arial" w:hint="eastAsia"/>
              </w:rPr>
              <w:t>を採用できない理由</w:t>
            </w:r>
          </w:p>
        </w:tc>
        <w:tc>
          <w:tcPr>
            <w:tcW w:w="5894" w:type="dxa"/>
          </w:tcPr>
          <w:p w14:paraId="3A747B59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6738B795" w14:textId="77777777" w:rsidTr="00B9459B">
        <w:tc>
          <w:tcPr>
            <w:tcW w:w="2808" w:type="dxa"/>
          </w:tcPr>
          <w:p w14:paraId="7DF22410" w14:textId="77777777" w:rsidR="00DE11BF" w:rsidRPr="00B9459B" w:rsidRDefault="00B9459B" w:rsidP="00B9459B">
            <w:pPr>
              <w:rPr>
                <w:rFonts w:ascii="Arial" w:eastAsia="ＭＳ Ｐゴシック" w:hAnsi="ＭＳ Ｐゴシック" w:cs="Arial"/>
              </w:rPr>
            </w:pPr>
            <w:r w:rsidRPr="00B9459B">
              <w:rPr>
                <w:rFonts w:ascii="Arial" w:eastAsia="ＭＳ Ｐゴシック" w:hAnsi="ＭＳ Ｐゴシック" w:cs="Arial" w:hint="eastAsia"/>
              </w:rPr>
              <w:t>提案するモニタリング方法</w:t>
            </w:r>
          </w:p>
        </w:tc>
        <w:tc>
          <w:tcPr>
            <w:tcW w:w="5894" w:type="dxa"/>
          </w:tcPr>
          <w:p w14:paraId="4D5E6436" w14:textId="77777777"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393742C2" w14:textId="77777777"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1808EFD6" w14:textId="77777777"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29E592AD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14:paraId="2D85DB1D" w14:textId="77777777" w:rsidTr="00B9459B">
        <w:tc>
          <w:tcPr>
            <w:tcW w:w="2808" w:type="dxa"/>
          </w:tcPr>
          <w:p w14:paraId="05E7CCF0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計量器の</w:t>
            </w:r>
            <w:r w:rsidR="00B9459B">
              <w:rPr>
                <w:rFonts w:ascii="Arial" w:eastAsia="ＭＳ Ｐゴシック" w:hAnsi="ＭＳ Ｐゴシック" w:cs="Arial"/>
              </w:rPr>
              <w:t>種類</w:t>
            </w:r>
          </w:p>
        </w:tc>
        <w:tc>
          <w:tcPr>
            <w:tcW w:w="5894" w:type="dxa"/>
          </w:tcPr>
          <w:p w14:paraId="28ADC5B1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0536F5B2" w14:textId="77777777" w:rsidTr="00B9459B">
        <w:tc>
          <w:tcPr>
            <w:tcW w:w="2808" w:type="dxa"/>
          </w:tcPr>
          <w:p w14:paraId="0333A9C7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計量器の設置年次</w:t>
            </w:r>
          </w:p>
        </w:tc>
        <w:tc>
          <w:tcPr>
            <w:tcW w:w="5894" w:type="dxa"/>
          </w:tcPr>
          <w:p w14:paraId="7004DA48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3C6B8DAD" w14:textId="77777777" w:rsidTr="00B9459B">
        <w:tc>
          <w:tcPr>
            <w:tcW w:w="2808" w:type="dxa"/>
          </w:tcPr>
          <w:p w14:paraId="287C69AF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計量器の器差</w:t>
            </w:r>
          </w:p>
        </w:tc>
        <w:tc>
          <w:tcPr>
            <w:tcW w:w="5894" w:type="dxa"/>
          </w:tcPr>
          <w:p w14:paraId="47EF2502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17DA1EAB" w14:textId="77777777" w:rsidTr="00B9459B">
        <w:tc>
          <w:tcPr>
            <w:tcW w:w="2808" w:type="dxa"/>
          </w:tcPr>
          <w:p w14:paraId="0526F86C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計測頻度※</w:t>
            </w:r>
          </w:p>
        </w:tc>
        <w:tc>
          <w:tcPr>
            <w:tcW w:w="5894" w:type="dxa"/>
          </w:tcPr>
          <w:p w14:paraId="43150127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14:paraId="511C9104" w14:textId="77777777" w:rsidTr="00B9459B">
        <w:tc>
          <w:tcPr>
            <w:tcW w:w="2808" w:type="dxa"/>
          </w:tcPr>
          <w:p w14:paraId="25D7565F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計測結果のバラツキ※</w:t>
            </w:r>
          </w:p>
        </w:tc>
        <w:tc>
          <w:tcPr>
            <w:tcW w:w="5894" w:type="dxa"/>
          </w:tcPr>
          <w:p w14:paraId="51194298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14:paraId="0C4AFFBA" w14:textId="77777777" w:rsidTr="00B9459B">
        <w:tc>
          <w:tcPr>
            <w:tcW w:w="2808" w:type="dxa"/>
          </w:tcPr>
          <w:p w14:paraId="4FF43173" w14:textId="77777777" w:rsidR="00DE11BF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その他</w:t>
            </w:r>
          </w:p>
        </w:tc>
        <w:tc>
          <w:tcPr>
            <w:tcW w:w="5894" w:type="dxa"/>
          </w:tcPr>
          <w:p w14:paraId="6619F14D" w14:textId="77777777"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14:paraId="4C04AB1C" w14:textId="77777777" w:rsidTr="00CB5C03">
        <w:trPr>
          <w:cantSplit/>
          <w:trHeight w:val="1367"/>
        </w:trPr>
        <w:tc>
          <w:tcPr>
            <w:tcW w:w="2808" w:type="dxa"/>
            <w:tcBorders>
              <w:bottom w:val="single" w:sz="4" w:space="0" w:color="auto"/>
            </w:tcBorders>
          </w:tcPr>
          <w:p w14:paraId="34413380" w14:textId="77777777" w:rsidR="00DE11BF" w:rsidRPr="00B9459B" w:rsidRDefault="001F06FD" w:rsidP="00B9459B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環境省</w:t>
            </w:r>
            <w:r w:rsidR="00B9459B" w:rsidRPr="00B9459B">
              <w:rPr>
                <w:rFonts w:ascii="Arial" w:eastAsia="ＭＳ Ｐゴシック" w:hAnsi="Arial" w:cs="Arial" w:hint="eastAsia"/>
              </w:rPr>
              <w:t>回答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14:paraId="4461806E" w14:textId="77777777" w:rsidR="00DE11BF" w:rsidRDefault="00DE11BF" w:rsidP="00B9459B">
            <w:pPr>
              <w:rPr>
                <w:rFonts w:ascii="Arial" w:eastAsia="ＭＳ Ｐゴシック" w:hAnsi="Arial" w:cs="Arial"/>
              </w:rPr>
            </w:pPr>
          </w:p>
          <w:p w14:paraId="6B88C803" w14:textId="77777777"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796E02F0" w14:textId="77777777"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14:paraId="0C73A81A" w14:textId="77777777"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</w:tbl>
    <w:p w14:paraId="6A253DD1" w14:textId="77777777" w:rsidR="00627E40" w:rsidRPr="00627E40" w:rsidRDefault="00627E40" w:rsidP="00627E40">
      <w:pPr>
        <w:rPr>
          <w:rFonts w:ascii="Arial" w:eastAsia="ＭＳ Ｐゴシック" w:hAnsi="ＭＳ Ｐゴシック" w:cs="Arial"/>
        </w:rPr>
      </w:pPr>
      <w:r w:rsidRPr="00627E40">
        <w:rPr>
          <w:rFonts w:ascii="Arial" w:eastAsia="ＭＳ Ｐゴシック" w:hAnsi="ＭＳ Ｐゴシック" w:cs="Arial" w:hint="eastAsia"/>
        </w:rPr>
        <w:t>※はサンプル計測の場合のみ記載する。バラツキについては、過去のデータがあれば</w:t>
      </w:r>
    </w:p>
    <w:p w14:paraId="31C1634D" w14:textId="77777777" w:rsidR="00B9459B" w:rsidRPr="00627E40" w:rsidRDefault="00627E40" w:rsidP="00627E40">
      <w:pPr>
        <w:rPr>
          <w:rFonts w:ascii="Arial" w:eastAsia="ＭＳ Ｐゴシック" w:hAnsi="ＭＳ Ｐゴシック" w:cs="Arial"/>
        </w:rPr>
      </w:pPr>
      <w:r w:rsidRPr="00627E40">
        <w:rPr>
          <w:rFonts w:ascii="Arial" w:eastAsia="ＭＳ Ｐゴシック" w:hAnsi="ＭＳ Ｐゴシック" w:cs="Arial" w:hint="eastAsia"/>
        </w:rPr>
        <w:t xml:space="preserve">　当該結果より算定する。データがなければ想定値で可。</w:t>
      </w:r>
    </w:p>
    <w:p w14:paraId="630B5BC9" w14:textId="77777777" w:rsidR="003C35C7" w:rsidRDefault="003C35C7" w:rsidP="00584D21">
      <w:pPr>
        <w:rPr>
          <w:rFonts w:ascii="Arial" w:eastAsia="ＭＳ Ｐゴシック" w:hAnsi="ＭＳ Ｐゴシック" w:cs="Arial"/>
        </w:rPr>
      </w:pPr>
    </w:p>
    <w:p w14:paraId="45CD0D8E" w14:textId="77777777" w:rsidR="00DE11BF" w:rsidRPr="00584D21" w:rsidRDefault="003C35C7" w:rsidP="00584D21">
      <w:pPr>
        <w:rPr>
          <w:rFonts w:ascii="Arial" w:eastAsia="ＭＳ Ｐゴシック" w:hAnsi="Arial" w:cs="Arial"/>
        </w:rPr>
      </w:pPr>
      <w:r w:rsidRPr="00584D21">
        <w:rPr>
          <w:rFonts w:ascii="Arial" w:eastAsia="ＭＳ Ｐゴシック" w:hAnsi="ＭＳ Ｐゴシック" w:cs="Arial" w:hint="eastAsia"/>
        </w:rPr>
        <w:t>モニタリング報告ガイドライン第</w:t>
      </w:r>
      <w:r w:rsidR="00584D21">
        <w:rPr>
          <w:rFonts w:ascii="Arial" w:eastAsia="ＭＳ Ｐゴシック" w:hAnsi="ＭＳ Ｐゴシック" w:cs="Arial" w:hint="eastAsia"/>
        </w:rPr>
        <w:t>Ⅰ部</w:t>
      </w:r>
      <w:r w:rsidRPr="00584D21">
        <w:rPr>
          <w:rFonts w:ascii="Arial" w:eastAsia="ＭＳ Ｐゴシック" w:hAnsi="ＭＳ Ｐゴシック" w:cs="Arial" w:hint="eastAsia"/>
        </w:rPr>
        <w:t xml:space="preserve"> </w:t>
      </w:r>
      <w:r w:rsidR="00584D21">
        <w:rPr>
          <w:rFonts w:ascii="Arial" w:eastAsia="ＭＳ Ｐゴシック" w:hAnsi="ＭＳ Ｐゴシック" w:cs="Arial" w:hint="eastAsia"/>
        </w:rPr>
        <w:t>4.1</w:t>
      </w:r>
      <w:r w:rsidRPr="00584D21">
        <w:rPr>
          <w:rFonts w:ascii="Arial" w:eastAsia="ＭＳ Ｐゴシック" w:hAnsi="ＭＳ Ｐゴシック" w:cs="Arial" w:hint="eastAsia"/>
        </w:rPr>
        <w:t>のとおり、</w:t>
      </w:r>
      <w:r w:rsidR="00B9459B" w:rsidRPr="00584D21">
        <w:rPr>
          <w:rFonts w:ascii="Arial" w:eastAsia="ＭＳ Ｐゴシック" w:hAnsi="ＭＳ Ｐゴシック" w:cs="Arial" w:hint="eastAsia"/>
        </w:rPr>
        <w:t>パターン</w:t>
      </w:r>
      <w:r w:rsidR="00B9459B" w:rsidRPr="00584D21">
        <w:rPr>
          <w:rFonts w:ascii="Arial" w:eastAsia="ＭＳ Ｐゴシック" w:hAnsi="ＭＳ Ｐゴシック" w:cs="Arial" w:hint="eastAsia"/>
        </w:rPr>
        <w:t>A</w:t>
      </w:r>
      <w:r w:rsidR="00B9459B" w:rsidRPr="00584D21">
        <w:rPr>
          <w:rFonts w:ascii="Arial" w:eastAsia="ＭＳ Ｐゴシック" w:hAnsi="ＭＳ Ｐゴシック" w:cs="Arial" w:hint="eastAsia"/>
        </w:rPr>
        <w:t>又は</w:t>
      </w:r>
      <w:r w:rsidR="00B9459B" w:rsidRPr="00584D21">
        <w:rPr>
          <w:rFonts w:ascii="Arial" w:eastAsia="ＭＳ Ｐゴシック" w:hAnsi="ＭＳ Ｐゴシック" w:cs="Arial" w:hint="eastAsia"/>
        </w:rPr>
        <w:t>B</w:t>
      </w:r>
      <w:r w:rsidR="00B9459B" w:rsidRPr="00584D21">
        <w:rPr>
          <w:rFonts w:ascii="Arial" w:eastAsia="ＭＳ Ｐゴシック" w:hAnsi="ＭＳ Ｐゴシック" w:cs="Arial" w:hint="eastAsia"/>
        </w:rPr>
        <w:t>に該当しない方法でのモニタリングを希望する</w:t>
      </w:r>
      <w:r w:rsidR="00A338C5" w:rsidRPr="00584D21">
        <w:rPr>
          <w:rFonts w:ascii="Arial" w:eastAsia="ＭＳ Ｐゴシック" w:hAnsi="ＭＳ Ｐゴシック" w:cs="Arial"/>
        </w:rPr>
        <w:t>場合には、本様式を使って</w:t>
      </w:r>
      <w:r w:rsidR="001F06FD" w:rsidRPr="00584D21">
        <w:rPr>
          <w:rFonts w:ascii="Arial" w:eastAsia="ＭＳ Ｐゴシック" w:hAnsi="Arial" w:cs="Arial" w:hint="eastAsia"/>
        </w:rPr>
        <w:t>環境省（事務局）</w:t>
      </w:r>
      <w:r w:rsidR="00A338C5" w:rsidRPr="00584D21">
        <w:rPr>
          <w:rFonts w:ascii="Arial" w:eastAsia="ＭＳ Ｐゴシック" w:hAnsi="ＭＳ Ｐゴシック" w:cs="Arial"/>
        </w:rPr>
        <w:t>に提出し承認を得ること。</w:t>
      </w:r>
      <w:r w:rsidR="00584D21">
        <w:rPr>
          <w:rFonts w:ascii="Arial" w:eastAsia="ＭＳ Ｐゴシック" w:hAnsi="ＭＳ Ｐゴシック" w:cs="Arial" w:hint="eastAsia"/>
        </w:rPr>
        <w:t>また算定報告書提出時に環境省（事務局）の承認結果を添付すること。</w:t>
      </w:r>
    </w:p>
    <w:p w14:paraId="668DCAC3" w14:textId="77777777" w:rsidR="00A338C5" w:rsidRPr="00B9459B" w:rsidRDefault="00A338C5" w:rsidP="00B9459B">
      <w:pPr>
        <w:jc w:val="center"/>
        <w:rPr>
          <w:rFonts w:ascii="Arial" w:eastAsia="ＭＳ Ｐゴシック" w:hAnsi="Arial" w:cs="Arial"/>
        </w:rPr>
      </w:pPr>
      <w:r w:rsidRPr="00584D21">
        <w:rPr>
          <w:rFonts w:ascii="Arial" w:eastAsia="ＭＳ Ｐゴシック" w:hAnsi="ＭＳ Ｐゴシック" w:cs="Arial"/>
        </w:rPr>
        <w:t>提出先は</w:t>
      </w:r>
      <w:r w:rsidR="000C663B" w:rsidRPr="00496983">
        <w:rPr>
          <w:rStyle w:val="a5"/>
          <w:rFonts w:ascii="Arial" w:eastAsia="ＭＳ Ｐゴシック" w:hAnsi="Arial" w:cs="Arial"/>
        </w:rPr>
        <w:t>shift-sec@ml.mri.co.jp</w:t>
      </w:r>
    </w:p>
    <w:sectPr w:rsidR="00A338C5" w:rsidRPr="00B94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5CD4" w14:textId="77777777" w:rsidR="00433221" w:rsidRDefault="00433221" w:rsidP="00BC3CC2">
      <w:r>
        <w:separator/>
      </w:r>
    </w:p>
  </w:endnote>
  <w:endnote w:type="continuationSeparator" w:id="0">
    <w:p w14:paraId="477CE5D2" w14:textId="77777777" w:rsidR="00433221" w:rsidRDefault="00433221" w:rsidP="00BC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A8BA" w14:textId="77777777" w:rsidR="00433221" w:rsidRDefault="00433221" w:rsidP="00BC3CC2">
      <w:r>
        <w:separator/>
      </w:r>
    </w:p>
  </w:footnote>
  <w:footnote w:type="continuationSeparator" w:id="0">
    <w:p w14:paraId="5ADFA087" w14:textId="77777777" w:rsidR="00433221" w:rsidRDefault="00433221" w:rsidP="00BC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839"/>
    <w:multiLevelType w:val="hybridMultilevel"/>
    <w:tmpl w:val="9710BD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52705"/>
    <w:multiLevelType w:val="hybridMultilevel"/>
    <w:tmpl w:val="6F5A2C2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22BAC"/>
    <w:multiLevelType w:val="hybridMultilevel"/>
    <w:tmpl w:val="300239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36D58"/>
    <w:multiLevelType w:val="hybridMultilevel"/>
    <w:tmpl w:val="15F23DC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B348E"/>
    <w:multiLevelType w:val="hybridMultilevel"/>
    <w:tmpl w:val="71F6455A"/>
    <w:lvl w:ilvl="0" w:tplc="2C8A34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021BC5"/>
    <w:multiLevelType w:val="hybridMultilevel"/>
    <w:tmpl w:val="DAB00A76"/>
    <w:lvl w:ilvl="0" w:tplc="08AAE2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3132330">
    <w:abstractNumId w:val="5"/>
  </w:num>
  <w:num w:numId="2" w16cid:durableId="939873268">
    <w:abstractNumId w:val="1"/>
  </w:num>
  <w:num w:numId="3" w16cid:durableId="866259626">
    <w:abstractNumId w:val="3"/>
  </w:num>
  <w:num w:numId="4" w16cid:durableId="2024088996">
    <w:abstractNumId w:val="0"/>
  </w:num>
  <w:num w:numId="5" w16cid:durableId="864706948">
    <w:abstractNumId w:val="2"/>
  </w:num>
  <w:num w:numId="6" w16cid:durableId="136663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C5"/>
    <w:rsid w:val="00075ED6"/>
    <w:rsid w:val="000C4BCA"/>
    <w:rsid w:val="000C663B"/>
    <w:rsid w:val="001A4AB0"/>
    <w:rsid w:val="001F06FD"/>
    <w:rsid w:val="00297FCF"/>
    <w:rsid w:val="002E3950"/>
    <w:rsid w:val="00390E3A"/>
    <w:rsid w:val="003C35C7"/>
    <w:rsid w:val="003E246A"/>
    <w:rsid w:val="00433221"/>
    <w:rsid w:val="00584D21"/>
    <w:rsid w:val="006139C3"/>
    <w:rsid w:val="00627E40"/>
    <w:rsid w:val="00774D2C"/>
    <w:rsid w:val="00776A4C"/>
    <w:rsid w:val="00935D8C"/>
    <w:rsid w:val="00954E51"/>
    <w:rsid w:val="00980BA1"/>
    <w:rsid w:val="00A338C5"/>
    <w:rsid w:val="00B57F47"/>
    <w:rsid w:val="00B72BB0"/>
    <w:rsid w:val="00B75DBC"/>
    <w:rsid w:val="00B9459B"/>
    <w:rsid w:val="00BC3CC2"/>
    <w:rsid w:val="00CB5C03"/>
    <w:rsid w:val="00D15F71"/>
    <w:rsid w:val="00D713DB"/>
    <w:rsid w:val="00DE11BF"/>
    <w:rsid w:val="00F34DC2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BA0EF"/>
  <w15:chartTrackingRefBased/>
  <w15:docId w15:val="{61F747B0-F9D3-42BE-BC15-A93D98A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A338C5"/>
    <w:rPr>
      <w:color w:val="0000FF"/>
      <w:u w:val="single"/>
    </w:rPr>
  </w:style>
  <w:style w:type="paragraph" w:styleId="a6">
    <w:name w:val="footer"/>
    <w:basedOn w:val="a"/>
    <w:link w:val="a7"/>
    <w:rsid w:val="00BC3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3CC2"/>
    <w:rPr>
      <w:kern w:val="2"/>
      <w:sz w:val="21"/>
      <w:szCs w:val="24"/>
    </w:rPr>
  </w:style>
  <w:style w:type="character" w:styleId="a8">
    <w:name w:val="annotation reference"/>
    <w:rsid w:val="00BC3CC2"/>
    <w:rPr>
      <w:sz w:val="18"/>
      <w:szCs w:val="18"/>
    </w:rPr>
  </w:style>
  <w:style w:type="paragraph" w:styleId="a9">
    <w:name w:val="annotation text"/>
    <w:basedOn w:val="a"/>
    <w:link w:val="aa"/>
    <w:rsid w:val="00BC3CC2"/>
    <w:pPr>
      <w:jc w:val="left"/>
    </w:pPr>
  </w:style>
  <w:style w:type="character" w:customStyle="1" w:styleId="aa">
    <w:name w:val="コメント文字列 (文字)"/>
    <w:link w:val="a9"/>
    <w:rsid w:val="00BC3C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C3CC2"/>
    <w:rPr>
      <w:b/>
      <w:bCs/>
    </w:rPr>
  </w:style>
  <w:style w:type="character" w:customStyle="1" w:styleId="ac">
    <w:name w:val="コメント内容 (文字)"/>
    <w:link w:val="ab"/>
    <w:rsid w:val="00BC3CC2"/>
    <w:rPr>
      <w:b/>
      <w:bCs/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0C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mailto:j-vets@mri.co.jp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anzai</dc:creator>
  <cp:keywords/>
  <cp:lastModifiedBy>SUD(MRA) 麻生 祐美</cp:lastModifiedBy>
  <cp:revision>3</cp:revision>
  <cp:lastPrinted>2006-07-04T01:06:00Z</cp:lastPrinted>
  <dcterms:created xsi:type="dcterms:W3CDTF">2024-03-12T08:15:00Z</dcterms:created>
  <dcterms:modified xsi:type="dcterms:W3CDTF">2024-07-30T01:49:00Z</dcterms:modified>
</cp:coreProperties>
</file>